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F1" w:rsidRDefault="003E60F1">
      <w:pPr>
        <w:jc w:val="center"/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机车车辆学院学生队列管理规定</w:t>
      </w:r>
    </w:p>
    <w:p w:rsidR="003E60F1" w:rsidRDefault="003E60F1" w:rsidP="00A60EF2">
      <w:pPr>
        <w:ind w:firstLineChars="200" w:firstLine="31680"/>
        <w:jc w:val="center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列队管理是半军事化管理的重要组成部分，为进一步规范机车车辆学院学生队列管理，加强队列质量、检查、根据</w:t>
      </w:r>
      <w:r>
        <w:rPr>
          <w:rFonts w:ascii="宋体" w:hAnsi="宋体" w:hint="eastAsia"/>
          <w:szCs w:val="21"/>
        </w:rPr>
        <w:t>《机车车辆学院半军事化管理规定》的要求，</w:t>
      </w:r>
      <w:r>
        <w:rPr>
          <w:rFonts w:ascii="宋体" w:hAnsi="宋体" w:hint="eastAsia"/>
        </w:rPr>
        <w:t>特制定本规定。</w:t>
      </w:r>
    </w:p>
    <w:p w:rsidR="003E60F1" w:rsidRDefault="003E60F1" w:rsidP="00A60EF2">
      <w:pPr>
        <w:ind w:firstLineChars="200" w:firstLine="31680"/>
        <w:rPr>
          <w:rFonts w:ascii="宋体"/>
          <w:b/>
        </w:rPr>
      </w:pPr>
    </w:p>
    <w:p w:rsidR="003E60F1" w:rsidRDefault="003E60F1" w:rsidP="00A60EF2">
      <w:pPr>
        <w:ind w:firstLineChars="200" w:firstLine="31680"/>
        <w:rPr>
          <w:rFonts w:ascii="宋体"/>
          <w:b/>
        </w:rPr>
      </w:pPr>
      <w:r>
        <w:rPr>
          <w:rFonts w:ascii="宋体" w:hAnsi="宋体" w:hint="eastAsia"/>
          <w:b/>
        </w:rPr>
        <w:t>一、管理流程：</w:t>
      </w:r>
      <w:r>
        <w:rPr>
          <w:rFonts w:ascii="宋体"/>
          <w:b/>
        </w:rPr>
        <w:tab/>
      </w: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、学生早操、上课、参加集体活动必须按规定时间到指定地点集合列队，按口令统一出发；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、集合时，全体学生按规定着装，指挥员要做好队伍的整理工作，对个人的着装、仪容仪表、人员到位情况进行检查，及时纠正不规范现象；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、队伍用起步行进，特殊情况可用跑步行进。在队列进行中要保持列队纪律严谨，列队整齐、番号响亮，呼喊番号的次数不得少于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遍；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、在队列行进中，严禁嬉笑打闹、勾肩搭背等行为；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、除雨雪天、节假日或学院规定外，周一至周五必须列队上课。</w:t>
      </w:r>
    </w:p>
    <w:p w:rsidR="003E60F1" w:rsidRDefault="003E60F1" w:rsidP="00A60EF2">
      <w:pPr>
        <w:ind w:firstLineChars="200" w:firstLine="31680"/>
        <w:rPr>
          <w:rFonts w:ascii="宋体"/>
          <w:b/>
        </w:rPr>
      </w:pPr>
    </w:p>
    <w:p w:rsidR="003E60F1" w:rsidRDefault="003E60F1" w:rsidP="00A60EF2">
      <w:pPr>
        <w:ind w:firstLineChars="200" w:firstLine="31680"/>
        <w:rPr>
          <w:rFonts w:ascii="宋体"/>
          <w:b/>
        </w:rPr>
      </w:pPr>
      <w:r>
        <w:rPr>
          <w:rFonts w:ascii="宋体" w:hAnsi="宋体" w:hint="eastAsia"/>
          <w:b/>
        </w:rPr>
        <w:t>二、人员职责：</w:t>
      </w: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、指挥员每周一至周五务必于上午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点</w:t>
      </w:r>
      <w:r>
        <w:rPr>
          <w:rFonts w:ascii="宋体" w:hAnsi="宋体"/>
        </w:rPr>
        <w:t>45</w:t>
      </w:r>
      <w:r>
        <w:rPr>
          <w:rFonts w:ascii="宋体" w:hAnsi="宋体" w:hint="eastAsia"/>
        </w:rPr>
        <w:t>（按季节变化调整时间），按划分好的场地集合好队伍，清点人数，检查着装，并及时做好名单的登记等相关工作，并于晚自习前报送半军事化管理辅导员；</w:t>
      </w:r>
    </w:p>
    <w:p w:rsidR="003E60F1" w:rsidRDefault="003E60F1" w:rsidP="00A60EF2">
      <w:pPr>
        <w:ind w:firstLineChars="150" w:firstLine="3168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）指挥员负责各班人员集合工作的督促和提醒；</w:t>
      </w:r>
    </w:p>
    <w:p w:rsidR="003E60F1" w:rsidRDefault="003E60F1" w:rsidP="00A60EF2">
      <w:pPr>
        <w:ind w:firstLineChars="150" w:firstLine="3168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）指挥员负责清点人数，检查着装，配合好队列部的检查工作，不得有故意包庇行为；</w:t>
      </w:r>
    </w:p>
    <w:p w:rsidR="003E60F1" w:rsidRDefault="003E60F1" w:rsidP="00A60EF2">
      <w:pPr>
        <w:ind w:firstLineChars="150" w:firstLine="3168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）指挥员务必口令到位，声音洪亮。</w:t>
      </w:r>
      <w:r>
        <w:rPr>
          <w:rFonts w:ascii="宋体"/>
        </w:rPr>
        <w:tab/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7</w:t>
      </w:r>
      <w:r>
        <w:rPr>
          <w:rFonts w:ascii="宋体" w:hAnsi="宋体" w:hint="eastAsia"/>
        </w:rPr>
        <w:t>、各班指挥员按时集合好队伍，列队带往教学楼，至教学楼下全体立正，按列有序的进入教学楼，途中至少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次番号；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8</w:t>
      </w:r>
      <w:r>
        <w:rPr>
          <w:rFonts w:ascii="宋体" w:hAnsi="宋体" w:hint="eastAsia"/>
        </w:rPr>
        <w:t>、各项检查内容均采取各班自查、队列部检查和半军事化辅导员抽查相结合的方式；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9</w:t>
      </w:r>
      <w:r>
        <w:rPr>
          <w:rFonts w:ascii="宋体" w:hAnsi="宋体" w:hint="eastAsia"/>
        </w:rPr>
        <w:t>、其他队列人员，按规定时间到指定地点集合，按规定着装，服从指挥员的管理；</w:t>
      </w:r>
    </w:p>
    <w:p w:rsidR="003E60F1" w:rsidRDefault="003E60F1" w:rsidP="00A60EF2">
      <w:pPr>
        <w:ind w:firstLineChars="200" w:firstLine="31680"/>
        <w:rPr>
          <w:rFonts w:ascii="宋体"/>
        </w:rPr>
      </w:pPr>
    </w:p>
    <w:p w:rsidR="003E60F1" w:rsidRDefault="003E60F1" w:rsidP="00A60EF2">
      <w:pPr>
        <w:ind w:firstLineChars="200" w:firstLine="31680"/>
        <w:rPr>
          <w:rFonts w:ascii="宋体"/>
        </w:rPr>
      </w:pPr>
      <w:r>
        <w:rPr>
          <w:rFonts w:ascii="宋体" w:hAnsi="宋体"/>
        </w:rPr>
        <w:t>10</w:t>
      </w:r>
      <w:r>
        <w:rPr>
          <w:rFonts w:ascii="宋体" w:hAnsi="宋体" w:hint="eastAsia"/>
        </w:rPr>
        <w:t>、具体评比标准按《机车车辆学院学生队列检查评分标准》执行。</w:t>
      </w:r>
    </w:p>
    <w:p w:rsidR="003E60F1" w:rsidRDefault="003E60F1" w:rsidP="00A60EF2">
      <w:pPr>
        <w:ind w:firstLineChars="200" w:firstLine="31680"/>
        <w:rPr>
          <w:rFonts w:ascii="宋体"/>
          <w:b/>
        </w:rPr>
      </w:pPr>
    </w:p>
    <w:p w:rsidR="003E60F1" w:rsidRDefault="003E60F1" w:rsidP="00A60EF2">
      <w:pPr>
        <w:ind w:firstLineChars="200" w:firstLine="31680"/>
        <w:rPr>
          <w:rFonts w:ascii="宋体"/>
          <w:b/>
        </w:rPr>
      </w:pPr>
      <w:r>
        <w:rPr>
          <w:rFonts w:ascii="宋体" w:hAnsi="宋体" w:hint="eastAsia"/>
          <w:b/>
        </w:rPr>
        <w:t>三、本规定自公布之日起实施。</w:t>
      </w:r>
    </w:p>
    <w:p w:rsidR="003E60F1" w:rsidRDefault="003E60F1"/>
    <w:p w:rsidR="003E60F1" w:rsidRDefault="003E60F1"/>
    <w:sectPr w:rsidR="003E60F1" w:rsidSect="007A259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F1" w:rsidRDefault="003E60F1" w:rsidP="007A2591">
      <w:r>
        <w:separator/>
      </w:r>
    </w:p>
  </w:endnote>
  <w:endnote w:type="continuationSeparator" w:id="1">
    <w:p w:rsidR="003E60F1" w:rsidRDefault="003E60F1" w:rsidP="007A2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0F1" w:rsidRDefault="003E6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F1" w:rsidRDefault="003E60F1" w:rsidP="007A2591">
      <w:r>
        <w:separator/>
      </w:r>
    </w:p>
  </w:footnote>
  <w:footnote w:type="continuationSeparator" w:id="1">
    <w:p w:rsidR="003E60F1" w:rsidRDefault="003E60F1" w:rsidP="007A2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0F1" w:rsidRDefault="003E60F1">
    <w:pPr>
      <w:pStyle w:val="Header"/>
      <w:p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3E60F1" w:rsidRDefault="003E60F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</w:rPr>
                  <w:t>机车车辆学院</w:t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2C01957"/>
    <w:rsid w:val="003E60F1"/>
    <w:rsid w:val="0065479C"/>
    <w:rsid w:val="006814BE"/>
    <w:rsid w:val="007A2591"/>
    <w:rsid w:val="00A60EF2"/>
    <w:rsid w:val="00E25A12"/>
    <w:rsid w:val="0F8C1DA3"/>
    <w:rsid w:val="37C61C0B"/>
    <w:rsid w:val="6C77330B"/>
    <w:rsid w:val="72C0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9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25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24B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A25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2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104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2015-11-17T08:38:00Z</dcterms:created>
  <dc:creator>cc 15 5 13</dc:creator>
  <lastModifiedBy>SOS</lastModifiedBy>
  <dcterms:modified xsi:type="dcterms:W3CDTF">2015-12-01T04:29:00Z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